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C74" w:rsidRPr="00646612" w:rsidRDefault="00717756" w:rsidP="00272C74">
      <w:pPr>
        <w:jc w:val="center"/>
        <w:rPr>
          <w:rFonts w:ascii="Times New Roman" w:hAnsi="Times New Roman" w:cs="Times New Roman"/>
          <w:sz w:val="28"/>
          <w:szCs w:val="28"/>
        </w:rPr>
      </w:pPr>
      <w:r>
        <w:rPr>
          <w:rFonts w:ascii="Times New Roman" w:hAnsi="Times New Roman" w:cs="Times New Roman"/>
          <w:b/>
          <w:sz w:val="28"/>
          <w:szCs w:val="28"/>
        </w:rPr>
        <w:t>T</w:t>
      </w:r>
      <w:r w:rsidR="00DD4B71">
        <w:rPr>
          <w:rFonts w:ascii="Times New Roman" w:hAnsi="Times New Roman" w:cs="Times New Roman"/>
          <w:b/>
          <w:sz w:val="28"/>
          <w:szCs w:val="28"/>
        </w:rPr>
        <w:t>hematic Collage</w:t>
      </w:r>
      <w:r>
        <w:rPr>
          <w:rFonts w:ascii="Times New Roman" w:hAnsi="Times New Roman" w:cs="Times New Roman"/>
          <w:b/>
          <w:sz w:val="28"/>
          <w:szCs w:val="28"/>
        </w:rPr>
        <w:t xml:space="preserve"> Rubric</w:t>
      </w:r>
    </w:p>
    <w:tbl>
      <w:tblPr>
        <w:tblW w:w="12979" w:type="dxa"/>
        <w:tblInd w:w="8" w:type="dxa"/>
        <w:tblLayout w:type="fixed"/>
        <w:tblCellMar>
          <w:left w:w="0" w:type="dxa"/>
          <w:right w:w="0" w:type="dxa"/>
        </w:tblCellMar>
        <w:tblLook w:val="0000"/>
      </w:tblPr>
      <w:tblGrid>
        <w:gridCol w:w="1903"/>
        <w:gridCol w:w="2896"/>
        <w:gridCol w:w="3369"/>
        <w:gridCol w:w="3245"/>
        <w:gridCol w:w="1566"/>
      </w:tblGrid>
      <w:tr w:rsidR="002D4FBF" w:rsidRPr="00081186">
        <w:trPr>
          <w:trHeight w:val="894"/>
        </w:trPr>
        <w:tc>
          <w:tcPr>
            <w:tcW w:w="1903" w:type="dxa"/>
            <w:tcBorders>
              <w:top w:val="single" w:sz="6" w:space="0" w:color="auto"/>
              <w:left w:val="single" w:sz="6" w:space="0" w:color="auto"/>
              <w:bottom w:val="single" w:sz="6" w:space="0" w:color="auto"/>
              <w:right w:val="single" w:sz="6" w:space="0" w:color="auto"/>
            </w:tcBorders>
            <w:shd w:val="clear" w:color="auto" w:fill="E0E0E0"/>
          </w:tcPr>
          <w:p w:rsidR="00272C74" w:rsidRPr="00081186" w:rsidRDefault="00272C74" w:rsidP="00272C74">
            <w:pPr>
              <w:jc w:val="center"/>
              <w:rPr>
                <w:rFonts w:ascii="Times New Roman" w:hAnsi="Times New Roman"/>
                <w:b/>
                <w:sz w:val="20"/>
              </w:rPr>
            </w:pPr>
          </w:p>
        </w:tc>
        <w:tc>
          <w:tcPr>
            <w:tcW w:w="2896" w:type="dxa"/>
            <w:tcBorders>
              <w:top w:val="single" w:sz="6" w:space="0" w:color="auto"/>
              <w:left w:val="single" w:sz="6" w:space="0" w:color="auto"/>
              <w:bottom w:val="single" w:sz="6" w:space="0" w:color="auto"/>
              <w:right w:val="single" w:sz="6" w:space="0" w:color="auto"/>
            </w:tcBorders>
            <w:shd w:val="clear" w:color="auto" w:fill="E0E0E0"/>
            <w:vAlign w:val="center"/>
          </w:tcPr>
          <w:p w:rsidR="00272C74" w:rsidRPr="00081186" w:rsidRDefault="00272C74" w:rsidP="00272C74">
            <w:pPr>
              <w:jc w:val="center"/>
              <w:rPr>
                <w:rFonts w:ascii="Times New Roman" w:hAnsi="Times New Roman"/>
                <w:b/>
                <w:sz w:val="20"/>
              </w:rPr>
            </w:pPr>
            <w:r w:rsidRPr="00081186">
              <w:rPr>
                <w:rFonts w:ascii="Times New Roman" w:hAnsi="Times New Roman"/>
                <w:b/>
                <w:sz w:val="20"/>
              </w:rPr>
              <w:t xml:space="preserve">Exemplary </w:t>
            </w:r>
          </w:p>
          <w:p w:rsidR="00272C74" w:rsidRPr="00081186" w:rsidRDefault="00717756" w:rsidP="00272C74">
            <w:pPr>
              <w:jc w:val="center"/>
              <w:rPr>
                <w:rFonts w:ascii="Times New Roman" w:hAnsi="Times New Roman"/>
                <w:b/>
                <w:sz w:val="20"/>
              </w:rPr>
            </w:pPr>
            <w:r>
              <w:rPr>
                <w:rFonts w:ascii="Times New Roman" w:hAnsi="Times New Roman"/>
                <w:b/>
                <w:sz w:val="20"/>
              </w:rPr>
              <w:t>5</w:t>
            </w:r>
          </w:p>
        </w:tc>
        <w:tc>
          <w:tcPr>
            <w:tcW w:w="3369" w:type="dxa"/>
            <w:tcBorders>
              <w:top w:val="single" w:sz="6" w:space="0" w:color="auto"/>
              <w:left w:val="single" w:sz="6" w:space="0" w:color="auto"/>
              <w:bottom w:val="single" w:sz="6" w:space="0" w:color="auto"/>
              <w:right w:val="single" w:sz="6" w:space="0" w:color="auto"/>
            </w:tcBorders>
            <w:shd w:val="clear" w:color="auto" w:fill="E0E0E0"/>
            <w:vAlign w:val="center"/>
          </w:tcPr>
          <w:p w:rsidR="00272C74" w:rsidRPr="00081186" w:rsidRDefault="00272C74" w:rsidP="00272C74">
            <w:pPr>
              <w:jc w:val="center"/>
              <w:rPr>
                <w:rFonts w:ascii="Times New Roman" w:hAnsi="Times New Roman"/>
                <w:b/>
                <w:sz w:val="20"/>
              </w:rPr>
            </w:pPr>
            <w:r w:rsidRPr="00081186">
              <w:rPr>
                <w:rFonts w:ascii="Times New Roman" w:hAnsi="Times New Roman"/>
                <w:b/>
                <w:sz w:val="20"/>
              </w:rPr>
              <w:t>Competent</w:t>
            </w:r>
          </w:p>
          <w:p w:rsidR="00272C74" w:rsidRPr="00081186" w:rsidRDefault="00717756" w:rsidP="00272C74">
            <w:pPr>
              <w:jc w:val="center"/>
              <w:rPr>
                <w:rFonts w:ascii="Times New Roman" w:hAnsi="Times New Roman"/>
                <w:b/>
                <w:sz w:val="20"/>
              </w:rPr>
            </w:pPr>
            <w:r>
              <w:rPr>
                <w:rFonts w:ascii="Times New Roman" w:hAnsi="Times New Roman"/>
                <w:b/>
                <w:sz w:val="20"/>
              </w:rPr>
              <w:t>3</w:t>
            </w:r>
          </w:p>
        </w:tc>
        <w:tc>
          <w:tcPr>
            <w:tcW w:w="3245" w:type="dxa"/>
            <w:tcBorders>
              <w:top w:val="single" w:sz="6" w:space="0" w:color="auto"/>
              <w:left w:val="single" w:sz="6" w:space="0" w:color="auto"/>
              <w:bottom w:val="single" w:sz="6" w:space="0" w:color="auto"/>
              <w:right w:val="single" w:sz="6" w:space="0" w:color="auto"/>
            </w:tcBorders>
            <w:shd w:val="clear" w:color="auto" w:fill="E0E0E0"/>
            <w:vAlign w:val="center"/>
          </w:tcPr>
          <w:p w:rsidR="00272C74" w:rsidRPr="00081186" w:rsidRDefault="00272C74" w:rsidP="00272C74">
            <w:pPr>
              <w:jc w:val="center"/>
              <w:rPr>
                <w:rFonts w:ascii="Times New Roman" w:hAnsi="Times New Roman"/>
                <w:b/>
                <w:sz w:val="20"/>
              </w:rPr>
            </w:pPr>
            <w:r w:rsidRPr="00081186">
              <w:rPr>
                <w:rFonts w:ascii="Times New Roman" w:hAnsi="Times New Roman"/>
                <w:b/>
                <w:sz w:val="20"/>
              </w:rPr>
              <w:t>Does Not Meet Expectations</w:t>
            </w:r>
          </w:p>
          <w:p w:rsidR="00272C74" w:rsidRPr="00081186" w:rsidRDefault="00272C74" w:rsidP="00272C74">
            <w:pPr>
              <w:jc w:val="center"/>
              <w:rPr>
                <w:rFonts w:ascii="Times New Roman" w:hAnsi="Times New Roman"/>
                <w:b/>
                <w:sz w:val="20"/>
              </w:rPr>
            </w:pPr>
            <w:r>
              <w:rPr>
                <w:rFonts w:ascii="Times New Roman" w:hAnsi="Times New Roman"/>
                <w:b/>
                <w:sz w:val="20"/>
              </w:rPr>
              <w:t>0</w:t>
            </w:r>
          </w:p>
        </w:tc>
        <w:tc>
          <w:tcPr>
            <w:tcW w:w="1566" w:type="dxa"/>
            <w:tcBorders>
              <w:top w:val="single" w:sz="6" w:space="0" w:color="auto"/>
              <w:left w:val="single" w:sz="6" w:space="0" w:color="auto"/>
              <w:bottom w:val="single" w:sz="6" w:space="0" w:color="auto"/>
              <w:right w:val="single" w:sz="6" w:space="0" w:color="auto"/>
            </w:tcBorders>
            <w:shd w:val="clear" w:color="auto" w:fill="E0E0E0"/>
            <w:vAlign w:val="center"/>
          </w:tcPr>
          <w:p w:rsidR="00272C74" w:rsidRPr="00081186" w:rsidRDefault="00272C74" w:rsidP="00272C74">
            <w:pPr>
              <w:jc w:val="center"/>
              <w:rPr>
                <w:rFonts w:ascii="Times New Roman" w:hAnsi="Times New Roman"/>
                <w:b/>
                <w:sz w:val="20"/>
              </w:rPr>
            </w:pPr>
            <w:r w:rsidRPr="00081186">
              <w:rPr>
                <w:rFonts w:ascii="Times New Roman" w:hAnsi="Times New Roman"/>
                <w:b/>
                <w:sz w:val="20"/>
              </w:rPr>
              <w:t>Score</w:t>
            </w:r>
          </w:p>
          <w:p w:rsidR="00272C74" w:rsidRPr="00081186" w:rsidRDefault="00272C74" w:rsidP="00272C74">
            <w:pPr>
              <w:jc w:val="center"/>
              <w:rPr>
                <w:rFonts w:ascii="Times New Roman" w:hAnsi="Times New Roman"/>
                <w:b/>
                <w:sz w:val="20"/>
              </w:rPr>
            </w:pPr>
            <w:r w:rsidRPr="00081186">
              <w:rPr>
                <w:rFonts w:ascii="Times New Roman" w:hAnsi="Times New Roman"/>
                <w:b/>
                <w:sz w:val="20"/>
              </w:rPr>
              <w:t>(Weight)</w:t>
            </w:r>
          </w:p>
        </w:tc>
      </w:tr>
      <w:tr w:rsidR="002D4FBF" w:rsidRPr="00081186">
        <w:trPr>
          <w:trHeight w:val="1423"/>
        </w:trPr>
        <w:tc>
          <w:tcPr>
            <w:tcW w:w="1903" w:type="dxa"/>
            <w:tcBorders>
              <w:top w:val="single" w:sz="6" w:space="0" w:color="auto"/>
              <w:left w:val="single" w:sz="6" w:space="0" w:color="auto"/>
              <w:bottom w:val="single" w:sz="6" w:space="0" w:color="auto"/>
              <w:right w:val="single" w:sz="6" w:space="0" w:color="auto"/>
            </w:tcBorders>
            <w:shd w:val="pct10" w:color="auto" w:fill="FFFFFF"/>
            <w:vAlign w:val="center"/>
          </w:tcPr>
          <w:p w:rsidR="00272C74" w:rsidRDefault="00717756" w:rsidP="00272C74">
            <w:pPr>
              <w:jc w:val="center"/>
              <w:rPr>
                <w:rFonts w:ascii="Times New Roman" w:hAnsi="Times New Roman"/>
                <w:b/>
                <w:sz w:val="20"/>
              </w:rPr>
            </w:pPr>
            <w:r>
              <w:rPr>
                <w:rFonts w:ascii="Times New Roman" w:hAnsi="Times New Roman"/>
                <w:b/>
                <w:sz w:val="20"/>
              </w:rPr>
              <w:t>Appearance</w:t>
            </w:r>
          </w:p>
          <w:p w:rsidR="001C12C0" w:rsidRPr="00081186" w:rsidRDefault="001C12C0" w:rsidP="00272C74">
            <w:pPr>
              <w:jc w:val="center"/>
              <w:rPr>
                <w:rFonts w:ascii="Times New Roman" w:hAnsi="Times New Roman"/>
                <w:b/>
                <w:sz w:val="20"/>
              </w:rPr>
            </w:pPr>
          </w:p>
        </w:tc>
        <w:tc>
          <w:tcPr>
            <w:tcW w:w="2896" w:type="dxa"/>
            <w:tcBorders>
              <w:top w:val="single" w:sz="6" w:space="0" w:color="auto"/>
              <w:left w:val="single" w:sz="6" w:space="0" w:color="auto"/>
              <w:bottom w:val="single" w:sz="6" w:space="0" w:color="auto"/>
              <w:right w:val="single" w:sz="6" w:space="0" w:color="auto"/>
            </w:tcBorders>
          </w:tcPr>
          <w:p w:rsidR="00272C74" w:rsidRPr="00081186" w:rsidRDefault="00717756" w:rsidP="00007369">
            <w:pPr>
              <w:jc w:val="center"/>
              <w:rPr>
                <w:rFonts w:ascii="Times New Roman" w:hAnsi="Times New Roman"/>
                <w:sz w:val="20"/>
              </w:rPr>
            </w:pPr>
            <w:r>
              <w:rPr>
                <w:rFonts w:ascii="Times New Roman" w:hAnsi="Times New Roman"/>
                <w:sz w:val="20"/>
              </w:rPr>
              <w:t xml:space="preserve">Product is aesthetically pleasing, looks polished, and uses at least </w:t>
            </w:r>
            <w:r w:rsidR="00007369">
              <w:rPr>
                <w:rFonts w:ascii="Times New Roman" w:hAnsi="Times New Roman"/>
                <w:sz w:val="20"/>
              </w:rPr>
              <w:t>five</w:t>
            </w:r>
            <w:r>
              <w:rPr>
                <w:rFonts w:ascii="Times New Roman" w:hAnsi="Times New Roman"/>
                <w:sz w:val="20"/>
              </w:rPr>
              <w:t xml:space="preserve"> graphics/image</w:t>
            </w:r>
            <w:r w:rsidR="00007369">
              <w:rPr>
                <w:rFonts w:ascii="Times New Roman" w:hAnsi="Times New Roman"/>
                <w:sz w:val="20"/>
              </w:rPr>
              <w:t>s.  All components fit together seamlessly</w:t>
            </w:r>
            <w:r>
              <w:rPr>
                <w:rFonts w:ascii="Times New Roman" w:hAnsi="Times New Roman"/>
                <w:sz w:val="20"/>
              </w:rPr>
              <w:t>.</w:t>
            </w:r>
          </w:p>
        </w:tc>
        <w:tc>
          <w:tcPr>
            <w:tcW w:w="3369" w:type="dxa"/>
            <w:tcBorders>
              <w:top w:val="single" w:sz="6" w:space="0" w:color="auto"/>
              <w:left w:val="single" w:sz="6" w:space="0" w:color="auto"/>
              <w:bottom w:val="single" w:sz="6" w:space="0" w:color="auto"/>
              <w:right w:val="single" w:sz="6" w:space="0" w:color="auto"/>
            </w:tcBorders>
          </w:tcPr>
          <w:p w:rsidR="00272C74" w:rsidRPr="00081186" w:rsidRDefault="00717756" w:rsidP="00007369">
            <w:pPr>
              <w:jc w:val="center"/>
              <w:rPr>
                <w:rFonts w:ascii="Times New Roman" w:hAnsi="Times New Roman"/>
                <w:sz w:val="20"/>
              </w:rPr>
            </w:pPr>
            <w:r>
              <w:rPr>
                <w:rFonts w:ascii="Times New Roman" w:hAnsi="Times New Roman"/>
                <w:sz w:val="20"/>
              </w:rPr>
              <w:t xml:space="preserve">Product achieves some aesthetic quality, looks </w:t>
            </w:r>
            <w:r w:rsidR="00007369">
              <w:rPr>
                <w:rFonts w:ascii="Times New Roman" w:hAnsi="Times New Roman"/>
                <w:sz w:val="20"/>
              </w:rPr>
              <w:t>unfinished, and uses three to four graphics/images</w:t>
            </w:r>
            <w:r>
              <w:rPr>
                <w:rFonts w:ascii="Times New Roman" w:hAnsi="Times New Roman"/>
                <w:sz w:val="20"/>
              </w:rPr>
              <w:t>.  Components might fit together, but there are breaks.</w:t>
            </w:r>
          </w:p>
        </w:tc>
        <w:tc>
          <w:tcPr>
            <w:tcW w:w="3245" w:type="dxa"/>
            <w:tcBorders>
              <w:top w:val="single" w:sz="6" w:space="0" w:color="auto"/>
              <w:left w:val="single" w:sz="6" w:space="0" w:color="auto"/>
              <w:bottom w:val="single" w:sz="6" w:space="0" w:color="auto"/>
              <w:right w:val="single" w:sz="6" w:space="0" w:color="auto"/>
            </w:tcBorders>
          </w:tcPr>
          <w:p w:rsidR="00272C74" w:rsidRPr="00081186" w:rsidRDefault="00717756" w:rsidP="00007369">
            <w:pPr>
              <w:jc w:val="center"/>
              <w:rPr>
                <w:rFonts w:ascii="Times New Roman" w:hAnsi="Times New Roman"/>
                <w:sz w:val="20"/>
              </w:rPr>
            </w:pPr>
            <w:r>
              <w:rPr>
                <w:rFonts w:ascii="Times New Roman" w:hAnsi="Times New Roman"/>
                <w:sz w:val="20"/>
              </w:rPr>
              <w:t xml:space="preserve">Product is not aesthetically pleasing, is incomplete, </w:t>
            </w:r>
            <w:r w:rsidR="00007369">
              <w:rPr>
                <w:rFonts w:ascii="Times New Roman" w:hAnsi="Times New Roman"/>
                <w:sz w:val="20"/>
              </w:rPr>
              <w:t>and uses zero to two</w:t>
            </w:r>
            <w:r>
              <w:rPr>
                <w:rFonts w:ascii="Times New Roman" w:hAnsi="Times New Roman"/>
                <w:sz w:val="20"/>
              </w:rPr>
              <w:t xml:space="preserve"> graphic</w:t>
            </w:r>
            <w:r w:rsidR="00007369">
              <w:rPr>
                <w:rFonts w:ascii="Times New Roman" w:hAnsi="Times New Roman"/>
                <w:sz w:val="20"/>
              </w:rPr>
              <w:t>s</w:t>
            </w:r>
            <w:r>
              <w:rPr>
                <w:rFonts w:ascii="Times New Roman" w:hAnsi="Times New Roman"/>
                <w:sz w:val="20"/>
              </w:rPr>
              <w:t>/image</w:t>
            </w:r>
            <w:r w:rsidR="00007369">
              <w:rPr>
                <w:rFonts w:ascii="Times New Roman" w:hAnsi="Times New Roman"/>
                <w:sz w:val="20"/>
              </w:rPr>
              <w:t>s</w:t>
            </w:r>
            <w:r>
              <w:rPr>
                <w:rFonts w:ascii="Times New Roman" w:hAnsi="Times New Roman"/>
                <w:sz w:val="20"/>
              </w:rPr>
              <w:t>.  Components are loosely/haphazardly strewn together.</w:t>
            </w:r>
            <w:r w:rsidR="00272C74">
              <w:rPr>
                <w:rFonts w:ascii="Times New Roman" w:hAnsi="Times New Roman"/>
                <w:sz w:val="20"/>
              </w:rPr>
              <w:t xml:space="preserve">  </w:t>
            </w:r>
          </w:p>
        </w:tc>
        <w:tc>
          <w:tcPr>
            <w:tcW w:w="1566" w:type="dxa"/>
            <w:tcBorders>
              <w:top w:val="single" w:sz="6" w:space="0" w:color="auto"/>
              <w:left w:val="single" w:sz="6" w:space="0" w:color="auto"/>
              <w:bottom w:val="single" w:sz="6" w:space="0" w:color="auto"/>
              <w:right w:val="single" w:sz="6" w:space="0" w:color="auto"/>
            </w:tcBorders>
            <w:vAlign w:val="center"/>
          </w:tcPr>
          <w:p w:rsidR="00272C74" w:rsidRPr="00081186" w:rsidRDefault="00272C74" w:rsidP="00272C74">
            <w:pPr>
              <w:jc w:val="center"/>
              <w:rPr>
                <w:rFonts w:ascii="Times New Roman" w:hAnsi="Times New Roman"/>
                <w:sz w:val="20"/>
              </w:rPr>
            </w:pPr>
            <w:r>
              <w:rPr>
                <w:rFonts w:ascii="Times New Roman" w:hAnsi="Times New Roman"/>
                <w:sz w:val="20"/>
              </w:rPr>
              <w:t>(___X 2</w:t>
            </w:r>
            <w:r w:rsidRPr="00081186">
              <w:rPr>
                <w:rFonts w:ascii="Times New Roman" w:hAnsi="Times New Roman"/>
                <w:sz w:val="20"/>
              </w:rPr>
              <w:t xml:space="preserve"> = ___)</w:t>
            </w:r>
          </w:p>
        </w:tc>
      </w:tr>
      <w:tr w:rsidR="002D4FBF" w:rsidRPr="00081186">
        <w:trPr>
          <w:trHeight w:val="1423"/>
        </w:trPr>
        <w:tc>
          <w:tcPr>
            <w:tcW w:w="1903" w:type="dxa"/>
            <w:tcBorders>
              <w:top w:val="single" w:sz="6" w:space="0" w:color="auto"/>
              <w:left w:val="single" w:sz="6" w:space="0" w:color="auto"/>
              <w:bottom w:val="single" w:sz="6" w:space="0" w:color="auto"/>
              <w:right w:val="single" w:sz="6" w:space="0" w:color="auto"/>
            </w:tcBorders>
            <w:shd w:val="pct10" w:color="auto" w:fill="FFFFFF"/>
            <w:vAlign w:val="center"/>
          </w:tcPr>
          <w:p w:rsidR="001C12C0" w:rsidRDefault="00717756" w:rsidP="00272C74">
            <w:pPr>
              <w:jc w:val="center"/>
              <w:rPr>
                <w:rFonts w:ascii="Times New Roman" w:hAnsi="Times New Roman"/>
                <w:b/>
                <w:sz w:val="20"/>
              </w:rPr>
            </w:pPr>
            <w:r>
              <w:rPr>
                <w:rFonts w:ascii="Times New Roman" w:hAnsi="Times New Roman"/>
                <w:b/>
                <w:sz w:val="20"/>
              </w:rPr>
              <w:t>Content</w:t>
            </w:r>
          </w:p>
        </w:tc>
        <w:tc>
          <w:tcPr>
            <w:tcW w:w="2896" w:type="dxa"/>
            <w:tcBorders>
              <w:top w:val="single" w:sz="6" w:space="0" w:color="auto"/>
              <w:left w:val="single" w:sz="6" w:space="0" w:color="auto"/>
              <w:bottom w:val="single" w:sz="6" w:space="0" w:color="auto"/>
              <w:right w:val="single" w:sz="6" w:space="0" w:color="auto"/>
            </w:tcBorders>
          </w:tcPr>
          <w:p w:rsidR="00955E03" w:rsidRDefault="00007369" w:rsidP="00DD4B71">
            <w:pPr>
              <w:jc w:val="center"/>
              <w:rPr>
                <w:rFonts w:ascii="Times New Roman" w:hAnsi="Times New Roman"/>
                <w:sz w:val="20"/>
              </w:rPr>
            </w:pPr>
            <w:r>
              <w:rPr>
                <w:rFonts w:ascii="Times New Roman" w:hAnsi="Times New Roman"/>
                <w:sz w:val="20"/>
              </w:rPr>
              <w:t xml:space="preserve">Uses </w:t>
            </w:r>
            <w:r w:rsidR="00DD4B71">
              <w:rPr>
                <w:rFonts w:ascii="Times New Roman" w:hAnsi="Times New Roman"/>
                <w:sz w:val="20"/>
              </w:rPr>
              <w:t>at least two quotes</w:t>
            </w:r>
            <w:r>
              <w:rPr>
                <w:rFonts w:ascii="Times New Roman" w:hAnsi="Times New Roman"/>
                <w:sz w:val="20"/>
              </w:rPr>
              <w:t xml:space="preserve"> that work along with the images toward conveying the overall theme</w:t>
            </w:r>
          </w:p>
          <w:p w:rsidR="001C12C0" w:rsidRDefault="001C12C0" w:rsidP="00955E03">
            <w:pPr>
              <w:rPr>
                <w:rFonts w:ascii="Times New Roman" w:hAnsi="Times New Roman"/>
                <w:sz w:val="20"/>
              </w:rPr>
            </w:pPr>
          </w:p>
        </w:tc>
        <w:tc>
          <w:tcPr>
            <w:tcW w:w="3369" w:type="dxa"/>
            <w:tcBorders>
              <w:top w:val="single" w:sz="6" w:space="0" w:color="auto"/>
              <w:left w:val="single" w:sz="6" w:space="0" w:color="auto"/>
              <w:bottom w:val="single" w:sz="6" w:space="0" w:color="auto"/>
              <w:right w:val="single" w:sz="6" w:space="0" w:color="auto"/>
            </w:tcBorders>
          </w:tcPr>
          <w:p w:rsidR="001C12C0" w:rsidRDefault="00DD4B71" w:rsidP="00717756">
            <w:pPr>
              <w:jc w:val="center"/>
              <w:rPr>
                <w:rFonts w:ascii="Times New Roman" w:hAnsi="Times New Roman"/>
                <w:sz w:val="20"/>
              </w:rPr>
            </w:pPr>
            <w:r>
              <w:rPr>
                <w:rFonts w:ascii="Times New Roman" w:hAnsi="Times New Roman"/>
                <w:sz w:val="20"/>
              </w:rPr>
              <w:t>Uses one quote that works with the images to convey an overall theme</w:t>
            </w:r>
            <w:r w:rsidR="00975269">
              <w:rPr>
                <w:rFonts w:ascii="Times New Roman" w:hAnsi="Times New Roman"/>
                <w:sz w:val="20"/>
              </w:rPr>
              <w:t>.</w:t>
            </w:r>
          </w:p>
        </w:tc>
        <w:tc>
          <w:tcPr>
            <w:tcW w:w="3245" w:type="dxa"/>
            <w:tcBorders>
              <w:top w:val="single" w:sz="6" w:space="0" w:color="auto"/>
              <w:left w:val="single" w:sz="6" w:space="0" w:color="auto"/>
              <w:bottom w:val="single" w:sz="6" w:space="0" w:color="auto"/>
              <w:right w:val="single" w:sz="6" w:space="0" w:color="auto"/>
            </w:tcBorders>
          </w:tcPr>
          <w:p w:rsidR="001C12C0" w:rsidRDefault="00DD4B71" w:rsidP="00634C2E">
            <w:pPr>
              <w:jc w:val="center"/>
              <w:rPr>
                <w:rFonts w:ascii="Times New Roman" w:hAnsi="Times New Roman"/>
                <w:sz w:val="20"/>
              </w:rPr>
            </w:pPr>
            <w:r>
              <w:rPr>
                <w:rFonts w:ascii="Times New Roman" w:hAnsi="Times New Roman"/>
                <w:sz w:val="20"/>
              </w:rPr>
              <w:t>Does not use any quotes from the text.</w:t>
            </w:r>
          </w:p>
        </w:tc>
        <w:tc>
          <w:tcPr>
            <w:tcW w:w="1566" w:type="dxa"/>
            <w:tcBorders>
              <w:top w:val="single" w:sz="6" w:space="0" w:color="auto"/>
              <w:left w:val="single" w:sz="6" w:space="0" w:color="auto"/>
              <w:bottom w:val="single" w:sz="6" w:space="0" w:color="auto"/>
              <w:right w:val="single" w:sz="6" w:space="0" w:color="auto"/>
            </w:tcBorders>
            <w:vAlign w:val="center"/>
          </w:tcPr>
          <w:p w:rsidR="001C12C0" w:rsidRDefault="002D4FBF" w:rsidP="00272C74">
            <w:pPr>
              <w:jc w:val="center"/>
              <w:rPr>
                <w:rFonts w:ascii="Times New Roman" w:hAnsi="Times New Roman"/>
                <w:sz w:val="20"/>
              </w:rPr>
            </w:pPr>
            <w:r>
              <w:rPr>
                <w:rFonts w:ascii="Times New Roman" w:hAnsi="Times New Roman"/>
                <w:sz w:val="20"/>
              </w:rPr>
              <w:t>(____X 2=____)</w:t>
            </w:r>
          </w:p>
        </w:tc>
      </w:tr>
      <w:tr w:rsidR="002D4FBF" w:rsidRPr="00081186">
        <w:trPr>
          <w:trHeight w:val="94"/>
        </w:trPr>
        <w:tc>
          <w:tcPr>
            <w:tcW w:w="1903" w:type="dxa"/>
            <w:tcBorders>
              <w:top w:val="single" w:sz="6" w:space="0" w:color="auto"/>
              <w:left w:val="single" w:sz="6" w:space="0" w:color="auto"/>
              <w:bottom w:val="single" w:sz="6" w:space="0" w:color="auto"/>
              <w:right w:val="single" w:sz="6" w:space="0" w:color="auto"/>
            </w:tcBorders>
            <w:shd w:val="pct10" w:color="auto" w:fill="FFFFFF"/>
            <w:vAlign w:val="center"/>
          </w:tcPr>
          <w:p w:rsidR="00272C74" w:rsidRPr="00955E03" w:rsidRDefault="00955E03" w:rsidP="00272C74">
            <w:pPr>
              <w:jc w:val="center"/>
              <w:rPr>
                <w:rFonts w:ascii="Times New Roman" w:hAnsi="Times New Roman"/>
                <w:b/>
                <w:sz w:val="20"/>
              </w:rPr>
            </w:pPr>
            <w:r>
              <w:rPr>
                <w:rFonts w:ascii="Times New Roman" w:hAnsi="Times New Roman"/>
                <w:b/>
                <w:sz w:val="20"/>
              </w:rPr>
              <w:t>Unifying Element</w:t>
            </w:r>
          </w:p>
        </w:tc>
        <w:tc>
          <w:tcPr>
            <w:tcW w:w="2896" w:type="dxa"/>
            <w:tcBorders>
              <w:top w:val="single" w:sz="6" w:space="0" w:color="auto"/>
              <w:left w:val="single" w:sz="6" w:space="0" w:color="auto"/>
              <w:bottom w:val="single" w:sz="6" w:space="0" w:color="auto"/>
              <w:right w:val="single" w:sz="6" w:space="0" w:color="auto"/>
            </w:tcBorders>
          </w:tcPr>
          <w:p w:rsidR="00272C74" w:rsidRPr="006B5A81" w:rsidRDefault="00955E03" w:rsidP="00272C74">
            <w:pPr>
              <w:jc w:val="center"/>
              <w:rPr>
                <w:rFonts w:ascii="Times New Roman" w:hAnsi="Times New Roman" w:cs="Times New Roman"/>
                <w:sz w:val="20"/>
              </w:rPr>
            </w:pPr>
            <w:r>
              <w:rPr>
                <w:rFonts w:ascii="Times New Roman" w:hAnsi="Times New Roman" w:cs="Times New Roman"/>
                <w:sz w:val="20"/>
              </w:rPr>
              <w:t>Images and quotes work together to create a unified product.  All parts come together to form one complete whole.  The piece stands alone.</w:t>
            </w:r>
          </w:p>
        </w:tc>
        <w:tc>
          <w:tcPr>
            <w:tcW w:w="3369" w:type="dxa"/>
            <w:tcBorders>
              <w:top w:val="single" w:sz="6" w:space="0" w:color="auto"/>
              <w:left w:val="single" w:sz="6" w:space="0" w:color="auto"/>
              <w:bottom w:val="single" w:sz="6" w:space="0" w:color="auto"/>
              <w:right w:val="single" w:sz="6" w:space="0" w:color="auto"/>
            </w:tcBorders>
          </w:tcPr>
          <w:p w:rsidR="00272C74" w:rsidRPr="006B5A81" w:rsidRDefault="00955E03" w:rsidP="00717756">
            <w:pPr>
              <w:jc w:val="center"/>
              <w:rPr>
                <w:rFonts w:ascii="Times New Roman" w:hAnsi="Times New Roman" w:cs="Times New Roman"/>
                <w:sz w:val="20"/>
              </w:rPr>
            </w:pPr>
            <w:r>
              <w:rPr>
                <w:rFonts w:ascii="Times New Roman" w:hAnsi="Times New Roman" w:cs="Times New Roman"/>
                <w:sz w:val="20"/>
              </w:rPr>
              <w:t xml:space="preserve">Images and quotes create unification on some level, but </w:t>
            </w:r>
            <w:r w:rsidR="00ED6951">
              <w:rPr>
                <w:rFonts w:ascii="Times New Roman" w:hAnsi="Times New Roman" w:cs="Times New Roman"/>
                <w:sz w:val="20"/>
              </w:rPr>
              <w:t xml:space="preserve">there may be some level of disconnect between the components. </w:t>
            </w:r>
          </w:p>
        </w:tc>
        <w:tc>
          <w:tcPr>
            <w:tcW w:w="3245" w:type="dxa"/>
            <w:tcBorders>
              <w:top w:val="single" w:sz="6" w:space="0" w:color="auto"/>
              <w:left w:val="single" w:sz="6" w:space="0" w:color="auto"/>
              <w:bottom w:val="single" w:sz="6" w:space="0" w:color="auto"/>
              <w:right w:val="single" w:sz="6" w:space="0" w:color="auto"/>
            </w:tcBorders>
          </w:tcPr>
          <w:p w:rsidR="00272C74" w:rsidRPr="006B5A81" w:rsidRDefault="00ED6951" w:rsidP="00272C74">
            <w:pPr>
              <w:jc w:val="center"/>
              <w:rPr>
                <w:rFonts w:ascii="Times New Roman" w:hAnsi="Times New Roman" w:cs="Times New Roman"/>
                <w:sz w:val="20"/>
              </w:rPr>
            </w:pPr>
            <w:r>
              <w:rPr>
                <w:rFonts w:ascii="Times New Roman" w:hAnsi="Times New Roman" w:cs="Times New Roman"/>
                <w:sz w:val="20"/>
              </w:rPr>
              <w:t xml:space="preserve">The product lacks any unifying element.  Images and quotes are haphazardly put together, and the piece cannot </w:t>
            </w:r>
            <w:proofErr w:type="gramStart"/>
            <w:r>
              <w:rPr>
                <w:rFonts w:ascii="Times New Roman" w:hAnsi="Times New Roman" w:cs="Times New Roman"/>
                <w:sz w:val="20"/>
              </w:rPr>
              <w:t>stand alone</w:t>
            </w:r>
            <w:proofErr w:type="gramEnd"/>
            <w:r>
              <w:rPr>
                <w:rFonts w:ascii="Times New Roman" w:hAnsi="Times New Roman" w:cs="Times New Roman"/>
                <w:sz w:val="20"/>
              </w:rPr>
              <w:t>.</w:t>
            </w:r>
          </w:p>
        </w:tc>
        <w:tc>
          <w:tcPr>
            <w:tcW w:w="1566" w:type="dxa"/>
            <w:tcBorders>
              <w:top w:val="single" w:sz="6" w:space="0" w:color="auto"/>
              <w:left w:val="single" w:sz="6" w:space="0" w:color="auto"/>
              <w:bottom w:val="single" w:sz="6" w:space="0" w:color="auto"/>
              <w:right w:val="single" w:sz="6" w:space="0" w:color="auto"/>
            </w:tcBorders>
            <w:vAlign w:val="center"/>
          </w:tcPr>
          <w:p w:rsidR="00272C74" w:rsidRPr="00081186" w:rsidRDefault="00272C74" w:rsidP="00272C74">
            <w:pPr>
              <w:jc w:val="center"/>
              <w:rPr>
                <w:rFonts w:ascii="Times New Roman" w:hAnsi="Times New Roman"/>
                <w:sz w:val="20"/>
              </w:rPr>
            </w:pPr>
          </w:p>
        </w:tc>
      </w:tr>
      <w:tr w:rsidR="00955E03" w:rsidRPr="00081186">
        <w:trPr>
          <w:trHeight w:val="94"/>
        </w:trPr>
        <w:tc>
          <w:tcPr>
            <w:tcW w:w="1903" w:type="dxa"/>
            <w:tcBorders>
              <w:top w:val="single" w:sz="6" w:space="0" w:color="auto"/>
              <w:left w:val="single" w:sz="6" w:space="0" w:color="auto"/>
              <w:bottom w:val="single" w:sz="6" w:space="0" w:color="auto"/>
              <w:right w:val="single" w:sz="6" w:space="0" w:color="auto"/>
            </w:tcBorders>
            <w:shd w:val="pct10" w:color="auto" w:fill="FFFFFF"/>
            <w:vAlign w:val="center"/>
          </w:tcPr>
          <w:p w:rsidR="00955E03" w:rsidRPr="00081186" w:rsidRDefault="00955E03" w:rsidP="00272C74">
            <w:pPr>
              <w:jc w:val="center"/>
              <w:rPr>
                <w:rFonts w:ascii="Times New Roman" w:hAnsi="Times New Roman"/>
                <w:b/>
                <w:sz w:val="20"/>
              </w:rPr>
            </w:pPr>
            <w:r>
              <w:rPr>
                <w:rFonts w:ascii="Times New Roman" w:hAnsi="Times New Roman"/>
                <w:b/>
                <w:sz w:val="20"/>
              </w:rPr>
              <w:t>Reflection</w:t>
            </w:r>
          </w:p>
        </w:tc>
        <w:tc>
          <w:tcPr>
            <w:tcW w:w="2896" w:type="dxa"/>
            <w:tcBorders>
              <w:top w:val="single" w:sz="6" w:space="0" w:color="auto"/>
              <w:left w:val="single" w:sz="6" w:space="0" w:color="auto"/>
              <w:bottom w:val="single" w:sz="6" w:space="0" w:color="auto"/>
              <w:right w:val="single" w:sz="6" w:space="0" w:color="auto"/>
            </w:tcBorders>
          </w:tcPr>
          <w:p w:rsidR="00955E03" w:rsidRPr="006B5A81" w:rsidRDefault="00955E03" w:rsidP="00272C74">
            <w:pPr>
              <w:jc w:val="center"/>
              <w:rPr>
                <w:rFonts w:ascii="Times New Roman" w:hAnsi="Times New Roman" w:cs="Times New Roman"/>
                <w:sz w:val="20"/>
              </w:rPr>
            </w:pPr>
            <w:r>
              <w:rPr>
                <w:rFonts w:ascii="Times New Roman" w:hAnsi="Times New Roman" w:cs="Times New Roman"/>
                <w:sz w:val="20"/>
              </w:rPr>
              <w:t xml:space="preserve">Reflection adequately outlines the student’s thought process in creating this collage, going beyond summary to application of critical thinking skills.  In addition, the theme is explained as well as discussion of image and quote choices. </w:t>
            </w:r>
          </w:p>
        </w:tc>
        <w:tc>
          <w:tcPr>
            <w:tcW w:w="3369" w:type="dxa"/>
            <w:tcBorders>
              <w:top w:val="single" w:sz="6" w:space="0" w:color="auto"/>
              <w:left w:val="single" w:sz="6" w:space="0" w:color="auto"/>
              <w:bottom w:val="single" w:sz="6" w:space="0" w:color="auto"/>
              <w:right w:val="single" w:sz="6" w:space="0" w:color="auto"/>
            </w:tcBorders>
          </w:tcPr>
          <w:p w:rsidR="00955E03" w:rsidRPr="006B5A81" w:rsidRDefault="00955E03" w:rsidP="00717756">
            <w:pPr>
              <w:jc w:val="center"/>
              <w:rPr>
                <w:rFonts w:ascii="Times New Roman" w:hAnsi="Times New Roman" w:cs="Times New Roman"/>
                <w:sz w:val="20"/>
              </w:rPr>
            </w:pPr>
            <w:r>
              <w:rPr>
                <w:rFonts w:ascii="Times New Roman" w:hAnsi="Times New Roman" w:cs="Times New Roman"/>
                <w:sz w:val="20"/>
              </w:rPr>
              <w:t>Reflection may outline the thought process, but discussion barely goes beyond summary.  Some evidence of critical thinking is apparent.  The theme is explained as well as the choices, but again, this may not go beyond summary.</w:t>
            </w:r>
          </w:p>
        </w:tc>
        <w:tc>
          <w:tcPr>
            <w:tcW w:w="3245" w:type="dxa"/>
            <w:tcBorders>
              <w:top w:val="single" w:sz="6" w:space="0" w:color="auto"/>
              <w:left w:val="single" w:sz="6" w:space="0" w:color="auto"/>
              <w:bottom w:val="single" w:sz="6" w:space="0" w:color="auto"/>
              <w:right w:val="single" w:sz="6" w:space="0" w:color="auto"/>
            </w:tcBorders>
          </w:tcPr>
          <w:p w:rsidR="00955E03" w:rsidRPr="006B5A81" w:rsidRDefault="00955E03" w:rsidP="00272C74">
            <w:pPr>
              <w:jc w:val="center"/>
              <w:rPr>
                <w:rFonts w:ascii="Times New Roman" w:hAnsi="Times New Roman" w:cs="Times New Roman"/>
                <w:sz w:val="20"/>
              </w:rPr>
            </w:pPr>
            <w:r>
              <w:rPr>
                <w:rFonts w:ascii="Times New Roman" w:hAnsi="Times New Roman" w:cs="Times New Roman"/>
                <w:sz w:val="20"/>
              </w:rPr>
              <w:t>Reflection fails to go beyond summary of thought processes involved in creating this collage.</w:t>
            </w:r>
          </w:p>
        </w:tc>
        <w:tc>
          <w:tcPr>
            <w:tcW w:w="1566" w:type="dxa"/>
            <w:tcBorders>
              <w:top w:val="single" w:sz="6" w:space="0" w:color="auto"/>
              <w:left w:val="single" w:sz="6" w:space="0" w:color="auto"/>
              <w:bottom w:val="single" w:sz="6" w:space="0" w:color="auto"/>
              <w:right w:val="single" w:sz="6" w:space="0" w:color="auto"/>
            </w:tcBorders>
            <w:vAlign w:val="center"/>
          </w:tcPr>
          <w:p w:rsidR="00955E03" w:rsidRPr="00081186" w:rsidRDefault="00955E03" w:rsidP="00272C74">
            <w:pPr>
              <w:jc w:val="center"/>
              <w:rPr>
                <w:rFonts w:ascii="Times New Roman" w:hAnsi="Times New Roman"/>
                <w:sz w:val="20"/>
              </w:rPr>
            </w:pPr>
            <w:r w:rsidRPr="00081186">
              <w:rPr>
                <w:rFonts w:ascii="Times New Roman" w:hAnsi="Times New Roman"/>
                <w:sz w:val="20"/>
              </w:rPr>
              <w:t>(___X 2 = ___)</w:t>
            </w:r>
          </w:p>
        </w:tc>
      </w:tr>
    </w:tbl>
    <w:p w:rsidR="00E42870" w:rsidRPr="002161AE" w:rsidRDefault="002161AE">
      <w:pPr>
        <w:rPr>
          <w:b/>
        </w:rPr>
      </w:pPr>
      <w:r>
        <w:tab/>
      </w:r>
      <w:r>
        <w:tab/>
      </w:r>
      <w:r>
        <w:tab/>
      </w:r>
      <w:r>
        <w:tab/>
      </w:r>
      <w:r>
        <w:tab/>
      </w:r>
      <w:r>
        <w:tab/>
      </w:r>
      <w:r>
        <w:tab/>
      </w:r>
      <w:r>
        <w:tab/>
      </w:r>
      <w:r>
        <w:tab/>
      </w:r>
      <w:r>
        <w:tab/>
      </w:r>
      <w:r>
        <w:tab/>
      </w:r>
      <w:r>
        <w:tab/>
      </w:r>
      <w:r>
        <w:tab/>
      </w:r>
      <w:r>
        <w:tab/>
      </w:r>
      <w:r>
        <w:rPr>
          <w:b/>
        </w:rPr>
        <w:t xml:space="preserve">Total= </w:t>
      </w:r>
      <w:r>
        <w:rPr>
          <w:b/>
        </w:rPr>
        <w:tab/>
        <w:t xml:space="preserve"> </w:t>
      </w:r>
      <w:r>
        <w:rPr>
          <w:b/>
        </w:rPr>
        <w:tab/>
        <w:t>/________</w:t>
      </w:r>
    </w:p>
    <w:sectPr w:rsidR="00E42870" w:rsidRPr="002161AE" w:rsidSect="00272C74">
      <w:headerReference w:type="default" r:id="rId6"/>
      <w:pgSz w:w="15840" w:h="12240" w:orient="landscape"/>
      <w:pgMar w:top="1800" w:right="1440" w:bottom="180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E03" w:rsidRDefault="00955E03" w:rsidP="007F1211">
      <w:pPr>
        <w:spacing w:after="0" w:line="240" w:lineRule="auto"/>
      </w:pPr>
      <w:r>
        <w:separator/>
      </w:r>
    </w:p>
  </w:endnote>
  <w:endnote w:type="continuationSeparator" w:id="0">
    <w:p w:rsidR="00955E03" w:rsidRDefault="00955E03" w:rsidP="007F12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E03" w:rsidRDefault="00955E03" w:rsidP="007F1211">
      <w:pPr>
        <w:spacing w:after="0" w:line="240" w:lineRule="auto"/>
      </w:pPr>
      <w:r>
        <w:separator/>
      </w:r>
    </w:p>
  </w:footnote>
  <w:footnote w:type="continuationSeparator" w:id="0">
    <w:p w:rsidR="00955E03" w:rsidRDefault="00955E03" w:rsidP="007F1211">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E03" w:rsidRDefault="00955E03">
    <w:pPr>
      <w:pStyle w:val="Header"/>
    </w:pPr>
    <w:r>
      <w:t>Josh Thompson</w:t>
    </w:r>
  </w:p>
  <w:p w:rsidR="00955E03" w:rsidRPr="00717756" w:rsidRDefault="00955E03">
    <w:pPr>
      <w:pStyle w:val="Header"/>
    </w:pPr>
    <w:r>
      <w:rPr>
        <w:i/>
      </w:rPr>
      <w:t>The Help</w:t>
    </w:r>
    <w:r>
      <w:t xml:space="preserve"> Book Product</w:t>
    </w:r>
  </w:p>
  <w:p w:rsidR="00955E03" w:rsidRPr="00717756" w:rsidRDefault="00955E03">
    <w:pPr>
      <w:pStyle w:val="Header"/>
    </w:pPr>
    <w:proofErr w:type="spellStart"/>
    <w:r>
      <w:t>Glogster</w:t>
    </w:r>
    <w:proofErr w:type="spellEnd"/>
    <w:r>
      <w:t xml:space="preserve">: </w:t>
    </w:r>
    <w:r w:rsidRPr="00E47017">
      <w:t>http://jthomp225.edu.glogster.com/mother-and-child-in-the-help/</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footnotePr>
    <w:footnote w:id="-1"/>
    <w:footnote w:id="0"/>
  </w:footnotePr>
  <w:endnotePr>
    <w:endnote w:id="-1"/>
    <w:endnote w:id="0"/>
  </w:endnotePr>
  <w:compat>
    <w:useFELayout/>
  </w:compat>
  <w:rsids>
    <w:rsidRoot w:val="00272C74"/>
    <w:rsid w:val="00007369"/>
    <w:rsid w:val="00050040"/>
    <w:rsid w:val="000A5309"/>
    <w:rsid w:val="000E01CD"/>
    <w:rsid w:val="001C12C0"/>
    <w:rsid w:val="001C41E1"/>
    <w:rsid w:val="001C496B"/>
    <w:rsid w:val="002161AE"/>
    <w:rsid w:val="00272C74"/>
    <w:rsid w:val="002D4FBF"/>
    <w:rsid w:val="005F4131"/>
    <w:rsid w:val="00634C2E"/>
    <w:rsid w:val="00717756"/>
    <w:rsid w:val="007F1211"/>
    <w:rsid w:val="00842E62"/>
    <w:rsid w:val="00955E03"/>
    <w:rsid w:val="00975269"/>
    <w:rsid w:val="00D66B63"/>
    <w:rsid w:val="00DC7442"/>
    <w:rsid w:val="00DD4B71"/>
    <w:rsid w:val="00E42870"/>
    <w:rsid w:val="00E47017"/>
    <w:rsid w:val="00ED6951"/>
  </w:rsids>
  <m:mathPr>
    <m:mathFont m:val="Georgia"/>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C74"/>
    <w:pPr>
      <w:spacing w:after="200" w:line="276" w:lineRule="auto"/>
    </w:pPr>
    <w:rPr>
      <w:sz w:val="22"/>
      <w:szCs w:val="22"/>
      <w:lang w:eastAsia="ko-KR"/>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7F1211"/>
    <w:pPr>
      <w:tabs>
        <w:tab w:val="center" w:pos="4320"/>
        <w:tab w:val="right" w:pos="8640"/>
      </w:tabs>
      <w:spacing w:after="0" w:line="240" w:lineRule="auto"/>
    </w:pPr>
  </w:style>
  <w:style w:type="character" w:customStyle="1" w:styleId="HeaderChar">
    <w:name w:val="Header Char"/>
    <w:basedOn w:val="DefaultParagraphFont"/>
    <w:link w:val="Header"/>
    <w:uiPriority w:val="99"/>
    <w:rsid w:val="007F1211"/>
    <w:rPr>
      <w:sz w:val="22"/>
      <w:szCs w:val="22"/>
      <w:lang w:eastAsia="ko-KR"/>
    </w:rPr>
  </w:style>
  <w:style w:type="paragraph" w:styleId="Footer">
    <w:name w:val="footer"/>
    <w:basedOn w:val="Normal"/>
    <w:link w:val="FooterChar"/>
    <w:uiPriority w:val="99"/>
    <w:unhideWhenUsed/>
    <w:rsid w:val="007F1211"/>
    <w:pPr>
      <w:tabs>
        <w:tab w:val="center" w:pos="4320"/>
        <w:tab w:val="right" w:pos="8640"/>
      </w:tabs>
      <w:spacing w:after="0" w:line="240" w:lineRule="auto"/>
    </w:pPr>
  </w:style>
  <w:style w:type="character" w:customStyle="1" w:styleId="FooterChar">
    <w:name w:val="Footer Char"/>
    <w:basedOn w:val="DefaultParagraphFont"/>
    <w:link w:val="Footer"/>
    <w:uiPriority w:val="99"/>
    <w:rsid w:val="007F1211"/>
    <w:rPr>
      <w:sz w:val="22"/>
      <w:szCs w:val="22"/>
      <w:lang w:eastAsia="ko-KR"/>
    </w:rPr>
  </w:style>
  <w:style w:type="character" w:styleId="Hyperlink">
    <w:name w:val="Hyperlink"/>
    <w:basedOn w:val="DefaultParagraphFont"/>
    <w:uiPriority w:val="99"/>
    <w:semiHidden/>
    <w:unhideWhenUsed/>
    <w:rsid w:val="0071775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C74"/>
    <w:pPr>
      <w:spacing w:after="200" w:line="276" w:lineRule="auto"/>
    </w:pPr>
    <w:rPr>
      <w:sz w:val="22"/>
      <w:szCs w:val="22"/>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211"/>
    <w:pPr>
      <w:tabs>
        <w:tab w:val="center" w:pos="4320"/>
        <w:tab w:val="right" w:pos="8640"/>
      </w:tabs>
      <w:spacing w:after="0" w:line="240" w:lineRule="auto"/>
    </w:pPr>
  </w:style>
  <w:style w:type="character" w:customStyle="1" w:styleId="HeaderChar">
    <w:name w:val="Header Char"/>
    <w:basedOn w:val="DefaultParagraphFont"/>
    <w:link w:val="Header"/>
    <w:uiPriority w:val="99"/>
    <w:rsid w:val="007F1211"/>
    <w:rPr>
      <w:sz w:val="22"/>
      <w:szCs w:val="22"/>
      <w:lang w:eastAsia="ko-KR"/>
    </w:rPr>
  </w:style>
  <w:style w:type="paragraph" w:styleId="Footer">
    <w:name w:val="footer"/>
    <w:basedOn w:val="Normal"/>
    <w:link w:val="FooterChar"/>
    <w:uiPriority w:val="99"/>
    <w:unhideWhenUsed/>
    <w:rsid w:val="007F1211"/>
    <w:pPr>
      <w:tabs>
        <w:tab w:val="center" w:pos="4320"/>
        <w:tab w:val="right" w:pos="8640"/>
      </w:tabs>
      <w:spacing w:after="0" w:line="240" w:lineRule="auto"/>
    </w:pPr>
  </w:style>
  <w:style w:type="character" w:customStyle="1" w:styleId="FooterChar">
    <w:name w:val="Footer Char"/>
    <w:basedOn w:val="DefaultParagraphFont"/>
    <w:link w:val="Footer"/>
    <w:uiPriority w:val="99"/>
    <w:rsid w:val="007F1211"/>
    <w:rPr>
      <w:sz w:val="22"/>
      <w:szCs w:val="22"/>
      <w:lang w:eastAsia="ko-KR"/>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202</Words>
  <Characters>1156</Characters>
  <Application>Microsoft Macintosh Word</Application>
  <DocSecurity>0</DocSecurity>
  <Lines>9</Lines>
  <Paragraphs>2</Paragraphs>
  <ScaleCrop>false</ScaleCrop>
  <Company/>
  <LinksUpToDate>false</LinksUpToDate>
  <CharactersWithSpaces>1419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Estes</dc:creator>
  <cp:keywords/>
  <dc:description/>
  <cp:lastModifiedBy>Joshua Thompson</cp:lastModifiedBy>
  <cp:revision>3</cp:revision>
  <dcterms:created xsi:type="dcterms:W3CDTF">2012-10-10T04:00:00Z</dcterms:created>
  <dcterms:modified xsi:type="dcterms:W3CDTF">2012-10-10T17:43:00Z</dcterms:modified>
</cp:coreProperties>
</file>